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10E" w:rsidRPr="0069710E" w:rsidRDefault="0069710E" w:rsidP="0069710E">
      <w:pPr>
        <w:jc w:val="center"/>
        <w:rPr>
          <w:rFonts w:eastAsia="Calibri"/>
          <w:b/>
          <w:sz w:val="32"/>
          <w:szCs w:val="32"/>
          <w:lang w:eastAsia="en-US"/>
        </w:rPr>
      </w:pPr>
      <w:r w:rsidRPr="0069710E">
        <w:rPr>
          <w:rFonts w:eastAsia="Calibri"/>
          <w:b/>
          <w:sz w:val="32"/>
          <w:szCs w:val="32"/>
          <w:lang w:eastAsia="en-US"/>
        </w:rPr>
        <w:t>СОВЕТ ДЕПУТАТОВ ГОРОДА РЕУТОВ</w:t>
      </w:r>
    </w:p>
    <w:p w:rsidR="0069710E" w:rsidRPr="0069710E" w:rsidRDefault="0069710E" w:rsidP="0069710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9710E" w:rsidRPr="0069710E" w:rsidRDefault="0069710E" w:rsidP="0069710E">
      <w:pPr>
        <w:jc w:val="center"/>
        <w:rPr>
          <w:rFonts w:eastAsia="Calibri"/>
          <w:b/>
          <w:sz w:val="32"/>
          <w:szCs w:val="32"/>
          <w:lang w:eastAsia="en-US"/>
        </w:rPr>
      </w:pPr>
      <w:proofErr w:type="gramStart"/>
      <w:r w:rsidRPr="0069710E">
        <w:rPr>
          <w:rFonts w:eastAsia="Calibri"/>
          <w:b/>
          <w:sz w:val="32"/>
          <w:szCs w:val="32"/>
          <w:lang w:eastAsia="en-US"/>
        </w:rPr>
        <w:t>Р</w:t>
      </w:r>
      <w:proofErr w:type="gramEnd"/>
      <w:r w:rsidRPr="0069710E">
        <w:rPr>
          <w:rFonts w:eastAsia="Calibri"/>
          <w:b/>
          <w:sz w:val="32"/>
          <w:szCs w:val="32"/>
          <w:lang w:eastAsia="en-US"/>
        </w:rPr>
        <w:t xml:space="preserve"> Е Ш Е Н И Е</w:t>
      </w:r>
    </w:p>
    <w:p w:rsidR="0069710E" w:rsidRPr="0069710E" w:rsidRDefault="0069710E" w:rsidP="0069710E">
      <w:pPr>
        <w:jc w:val="center"/>
        <w:rPr>
          <w:rFonts w:eastAsia="Calibri"/>
          <w:sz w:val="28"/>
          <w:szCs w:val="28"/>
          <w:lang w:eastAsia="en-US"/>
        </w:rPr>
      </w:pPr>
    </w:p>
    <w:p w:rsidR="0069710E" w:rsidRPr="0069710E" w:rsidRDefault="0069710E" w:rsidP="0069710E">
      <w:pPr>
        <w:jc w:val="center"/>
        <w:rPr>
          <w:rFonts w:eastAsia="Calibri"/>
          <w:sz w:val="28"/>
          <w:szCs w:val="28"/>
          <w:lang w:eastAsia="en-US"/>
        </w:rPr>
      </w:pPr>
      <w:r w:rsidRPr="0069710E"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lang w:eastAsia="en-US"/>
        </w:rPr>
        <w:t>11.11.2015</w:t>
      </w:r>
      <w:r w:rsidRPr="0069710E">
        <w:rPr>
          <w:rFonts w:eastAsia="Calibri"/>
          <w:sz w:val="28"/>
          <w:szCs w:val="28"/>
          <w:lang w:eastAsia="en-US"/>
        </w:rPr>
        <w:t xml:space="preserve"> № </w:t>
      </w:r>
      <w:r>
        <w:rPr>
          <w:rFonts w:eastAsia="Calibri"/>
          <w:sz w:val="28"/>
          <w:szCs w:val="28"/>
          <w:lang w:eastAsia="en-US"/>
        </w:rPr>
        <w:t>76/2015-НА</w:t>
      </w:r>
      <w:r w:rsidRPr="0069710E">
        <w:rPr>
          <w:rFonts w:eastAsia="Calibri"/>
          <w:sz w:val="28"/>
          <w:szCs w:val="28"/>
          <w:lang w:eastAsia="en-US"/>
        </w:rPr>
        <w:t xml:space="preserve"> </w:t>
      </w:r>
    </w:p>
    <w:p w:rsidR="0001140F" w:rsidRDefault="0001140F" w:rsidP="0001140F"/>
    <w:p w:rsidR="0001140F" w:rsidRDefault="0001140F" w:rsidP="0001140F"/>
    <w:p w:rsidR="0001140F" w:rsidRPr="00425126" w:rsidRDefault="0001140F" w:rsidP="0001140F">
      <w:pPr>
        <w:widowControl w:val="0"/>
        <w:autoSpaceDE w:val="0"/>
        <w:autoSpaceDN w:val="0"/>
        <w:adjustRightInd w:val="0"/>
        <w:jc w:val="center"/>
      </w:pPr>
      <w:r w:rsidRPr="00425126">
        <w:rPr>
          <w:rFonts w:ascii="Times New Roman CYR" w:hAnsi="Times New Roman CYR" w:cs="Times New Roman CYR"/>
        </w:rPr>
        <w:t xml:space="preserve">О внесении изменений в Устав городского округа Реутов Московской области (в редакции Решений Реутовского городского Совета депутатов от 11 июля 2008 года № 47/2008-НА, от 7 октября 2009 года № 92/2009-НА, от 20 января 2010 года №  1/2010-НА, от 17 мая 2010 года № 30/2010-НА, Решений Совета депутатов города Реутов от 29 ноября 2010 года № 41/4, от 25 мая 2011 года № 119/15, от 17 августа 2011 года № 155/19, от 22 августа 2012 года № 281/147, от </w:t>
      </w:r>
      <w:r w:rsidRPr="00425126">
        <w:t>10 июля 2013 года № 398/73, от 27 ноября 2013 года № 451/83, от 22 мая 2014 года № 530/100, от 18 марта 2015 года № 8/2015-НА</w:t>
      </w:r>
      <w:r w:rsidRPr="00425126">
        <w:rPr>
          <w:rFonts w:ascii="Times New Roman CYR" w:hAnsi="Times New Roman CYR" w:cs="Times New Roman CYR"/>
        </w:rPr>
        <w:t>)</w:t>
      </w:r>
    </w:p>
    <w:p w:rsidR="0001140F" w:rsidRPr="00425126" w:rsidRDefault="0001140F" w:rsidP="0001140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1140F" w:rsidRPr="00425126" w:rsidRDefault="0001140F" w:rsidP="0001140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425126">
        <w:rPr>
          <w:rFonts w:ascii="Times New Roman CYR" w:hAnsi="Times New Roman CYR" w:cs="Times New Roman CYR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(в ред. от</w:t>
      </w:r>
      <w:r w:rsidRPr="00425126">
        <w:t xml:space="preserve"> 29.06.2015</w:t>
      </w:r>
      <w:r w:rsidRPr="00425126">
        <w:rPr>
          <w:rFonts w:ascii="Times New Roman CYR" w:hAnsi="Times New Roman CYR" w:cs="Times New Roman CYR"/>
        </w:rPr>
        <w:t xml:space="preserve">, с изменениями, внесёнными Постановлениями Конституционного Суда РФ от 29.03.2011 </w:t>
      </w:r>
      <w:hyperlink r:id="rId5" w:history="1">
        <w:r w:rsidRPr="00425126">
          <w:rPr>
            <w:rFonts w:ascii="Times New Roman CYR" w:hAnsi="Times New Roman CYR" w:cs="Times New Roman CYR"/>
            <w:color w:val="000000"/>
          </w:rPr>
          <w:t>№ 2-П</w:t>
        </w:r>
      </w:hyperlink>
      <w:r w:rsidRPr="00425126">
        <w:t xml:space="preserve">, </w:t>
      </w:r>
      <w:r w:rsidRPr="00425126">
        <w:rPr>
          <w:rFonts w:ascii="Times New Roman CYR" w:hAnsi="Times New Roman CYR" w:cs="Times New Roman CYR"/>
        </w:rPr>
        <w:t xml:space="preserve">от 07.07.2011 </w:t>
      </w:r>
      <w:hyperlink r:id="rId6" w:history="1">
        <w:r w:rsidRPr="00425126">
          <w:rPr>
            <w:rFonts w:ascii="Times New Roman CYR" w:hAnsi="Times New Roman CYR" w:cs="Times New Roman CYR"/>
            <w:color w:val="000000"/>
          </w:rPr>
          <w:t>№ 15-П</w:t>
        </w:r>
      </w:hyperlink>
      <w:r w:rsidRPr="00425126">
        <w:t xml:space="preserve">), </w:t>
      </w:r>
      <w:r w:rsidRPr="00425126">
        <w:rPr>
          <w:rFonts w:ascii="Times New Roman CYR" w:hAnsi="Times New Roman CYR" w:cs="Times New Roman CYR"/>
        </w:rPr>
        <w:t>Совет депутатов города Реутов решил:</w:t>
      </w:r>
    </w:p>
    <w:p w:rsidR="0001140F" w:rsidRPr="00425126" w:rsidRDefault="0001140F" w:rsidP="0001140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01140F" w:rsidRPr="00425126" w:rsidRDefault="0001140F" w:rsidP="0001140F">
      <w:pPr>
        <w:ind w:firstLine="709"/>
        <w:jc w:val="both"/>
      </w:pPr>
      <w:r w:rsidRPr="00425126">
        <w:t>1. Внести в Устав городского округа Реутов Московской области (в ред. от 18 марта 2015 года № 8/2015-НА) следующие изменения:</w:t>
      </w:r>
    </w:p>
    <w:p w:rsidR="0001140F" w:rsidRPr="00425126" w:rsidRDefault="0001140F" w:rsidP="0001140F">
      <w:pPr>
        <w:ind w:firstLine="709"/>
        <w:jc w:val="both"/>
      </w:pPr>
    </w:p>
    <w:p w:rsidR="0001140F" w:rsidRPr="00425126" w:rsidRDefault="0001140F" w:rsidP="0001140F">
      <w:pPr>
        <w:ind w:firstLine="708"/>
        <w:jc w:val="both"/>
        <w:rPr>
          <w:rFonts w:eastAsia="Calibri"/>
          <w:lang w:eastAsia="en-US"/>
        </w:rPr>
      </w:pPr>
      <w:r w:rsidRPr="00425126">
        <w:rPr>
          <w:rFonts w:eastAsia="Calibri"/>
          <w:b/>
          <w:lang w:eastAsia="en-US"/>
        </w:rPr>
        <w:t>1) абзац четвёртый пункта 1 статьи 17</w:t>
      </w:r>
      <w:r w:rsidRPr="00425126">
        <w:rPr>
          <w:rFonts w:eastAsia="Calibri"/>
          <w:lang w:eastAsia="en-US"/>
        </w:rPr>
        <w:t xml:space="preserve"> дополнить словами «, за исключением случаев, если в соответствии со статьей 13 Федерального закона от 06.10.2003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голосования»;</w:t>
      </w:r>
    </w:p>
    <w:p w:rsidR="0001140F" w:rsidRPr="00425126" w:rsidRDefault="0001140F" w:rsidP="0001140F">
      <w:pPr>
        <w:ind w:firstLine="709"/>
        <w:jc w:val="both"/>
      </w:pPr>
    </w:p>
    <w:p w:rsidR="0001140F" w:rsidRPr="00425126" w:rsidRDefault="0001140F" w:rsidP="0001140F">
      <w:pPr>
        <w:autoSpaceDE w:val="0"/>
        <w:autoSpaceDN w:val="0"/>
        <w:adjustRightInd w:val="0"/>
        <w:ind w:firstLine="540"/>
        <w:jc w:val="both"/>
      </w:pPr>
      <w:r w:rsidRPr="00425126">
        <w:rPr>
          <w:b/>
        </w:rPr>
        <w:t>2) пункт 4 статьи 18</w:t>
      </w:r>
      <w:r w:rsidRPr="00425126">
        <w:t xml:space="preserve"> изложить в следующей редакции:</w:t>
      </w:r>
    </w:p>
    <w:p w:rsidR="0001140F" w:rsidRPr="00425126" w:rsidRDefault="0001140F" w:rsidP="0001140F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425126">
        <w:t xml:space="preserve">«4. </w:t>
      </w:r>
      <w:r w:rsidRPr="00425126">
        <w:rPr>
          <w:rFonts w:eastAsia="Calibri"/>
          <w:lang w:eastAsia="en-US"/>
        </w:rPr>
        <w:t>Порядок назначения и проведения опроса граждан определяется решением Совета депутатов города Реутов в соответствии с законом Московской области.»;.</w:t>
      </w:r>
    </w:p>
    <w:p w:rsidR="0001140F" w:rsidRPr="00425126" w:rsidRDefault="0001140F" w:rsidP="0001140F">
      <w:pPr>
        <w:autoSpaceDE w:val="0"/>
        <w:autoSpaceDN w:val="0"/>
        <w:adjustRightInd w:val="0"/>
        <w:jc w:val="both"/>
        <w:rPr>
          <w:rFonts w:eastAsia="Calibri"/>
          <w:i/>
          <w:lang w:eastAsia="en-US"/>
        </w:rPr>
      </w:pPr>
    </w:p>
    <w:p w:rsidR="0001140F" w:rsidRPr="00425126" w:rsidRDefault="0001140F" w:rsidP="0001140F">
      <w:pPr>
        <w:ind w:firstLine="540"/>
        <w:jc w:val="both"/>
      </w:pPr>
      <w:r w:rsidRPr="00425126">
        <w:rPr>
          <w:b/>
        </w:rPr>
        <w:t xml:space="preserve">3) подпункт 20 пункта 1 статьи 21 </w:t>
      </w:r>
      <w:r w:rsidRPr="00425126">
        <w:t>после слов «физической культуры» дополнить словами «, школьного спорта»;</w:t>
      </w:r>
    </w:p>
    <w:p w:rsidR="0001140F" w:rsidRPr="00425126" w:rsidRDefault="0001140F" w:rsidP="0001140F">
      <w:pPr>
        <w:autoSpaceDE w:val="0"/>
        <w:autoSpaceDN w:val="0"/>
        <w:adjustRightInd w:val="0"/>
        <w:jc w:val="both"/>
        <w:rPr>
          <w:rFonts w:eastAsia="Calibri"/>
          <w:i/>
          <w:lang w:eastAsia="en-US"/>
        </w:rPr>
      </w:pPr>
    </w:p>
    <w:p w:rsidR="0001140F" w:rsidRPr="00425126" w:rsidRDefault="0001140F" w:rsidP="0001140F">
      <w:pPr>
        <w:ind w:firstLine="540"/>
        <w:jc w:val="both"/>
      </w:pPr>
      <w:r w:rsidRPr="00425126">
        <w:rPr>
          <w:b/>
        </w:rPr>
        <w:t>4) в подпункте 26 пункта 1 статьи 21</w:t>
      </w:r>
      <w:r w:rsidRPr="00425126">
        <w:t xml:space="preserve"> слова «, в том числе путём выкупа,» исключить;</w:t>
      </w:r>
    </w:p>
    <w:p w:rsidR="0001140F" w:rsidRPr="00425126" w:rsidRDefault="0001140F" w:rsidP="0001140F">
      <w:pPr>
        <w:autoSpaceDE w:val="0"/>
        <w:autoSpaceDN w:val="0"/>
        <w:adjustRightInd w:val="0"/>
        <w:jc w:val="both"/>
        <w:rPr>
          <w:rFonts w:eastAsia="Calibri"/>
          <w:i/>
          <w:lang w:eastAsia="en-US"/>
        </w:rPr>
      </w:pPr>
    </w:p>
    <w:p w:rsidR="0001140F" w:rsidRPr="00425126" w:rsidRDefault="0001140F" w:rsidP="0001140F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425126">
        <w:rPr>
          <w:b/>
        </w:rPr>
        <w:t>5) пункт 1 статьи 22</w:t>
      </w:r>
      <w:r w:rsidRPr="00425126">
        <w:t xml:space="preserve"> дополнить подпунктом 15 </w:t>
      </w:r>
      <w:r w:rsidRPr="00425126">
        <w:rPr>
          <w:rFonts w:eastAsia="Calibri"/>
          <w:lang w:eastAsia="en-US"/>
        </w:rPr>
        <w:t>следующего содержания:</w:t>
      </w:r>
    </w:p>
    <w:p w:rsidR="0001140F" w:rsidRPr="00425126" w:rsidRDefault="0001140F" w:rsidP="0001140F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425126">
        <w:rPr>
          <w:rFonts w:eastAsia="Calibri"/>
          <w:lang w:eastAsia="en-US"/>
        </w:rPr>
        <w:t>«15) осуществление мероприятий по отлову и содержанию безнадзорных животных, обитающих на территории города";</w:t>
      </w:r>
    </w:p>
    <w:p w:rsidR="0001140F" w:rsidRPr="00425126" w:rsidRDefault="0001140F" w:rsidP="0001140F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:rsidR="0001140F" w:rsidRPr="00425126" w:rsidRDefault="0001140F" w:rsidP="0001140F">
      <w:pPr>
        <w:ind w:firstLine="540"/>
      </w:pPr>
      <w:r w:rsidRPr="00425126">
        <w:rPr>
          <w:b/>
        </w:rPr>
        <w:t>6) подпункт 10 пункта 1 статьи 23</w:t>
      </w:r>
      <w:r w:rsidRPr="00425126">
        <w:t xml:space="preserve"> изложить в следующей редакции:</w:t>
      </w:r>
    </w:p>
    <w:p w:rsidR="0001140F" w:rsidRDefault="0001140F" w:rsidP="0001140F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425126">
        <w:tab/>
        <w:t>«10)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Совета депутатов, муниципальных служащих и работников муницип</w:t>
      </w:r>
      <w:r>
        <w:t xml:space="preserve">альных учреждений, организация </w:t>
      </w:r>
      <w:r w:rsidRPr="00425126">
        <w:t xml:space="preserve">подготовки </w:t>
      </w:r>
      <w:r w:rsidRPr="00425126">
        <w:rPr>
          <w:rFonts w:eastAsia="Calibri"/>
          <w:lang w:eastAsia="en-US"/>
        </w:rPr>
        <w:t>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службе»;</w:t>
      </w:r>
    </w:p>
    <w:p w:rsidR="0001140F" w:rsidRPr="00425126" w:rsidRDefault="0001140F" w:rsidP="0001140F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01140F" w:rsidRPr="00425126" w:rsidRDefault="0001140F" w:rsidP="0001140F">
      <w:pPr>
        <w:ind w:firstLine="709"/>
        <w:jc w:val="both"/>
      </w:pPr>
      <w:r>
        <w:rPr>
          <w:rFonts w:eastAsia="Calibri"/>
          <w:b/>
          <w:lang w:eastAsia="en-US"/>
        </w:rPr>
        <w:t>7) подпункт 26 пункта 2</w:t>
      </w:r>
      <w:r w:rsidRPr="00425126">
        <w:rPr>
          <w:rFonts w:eastAsia="Calibri"/>
          <w:b/>
          <w:lang w:eastAsia="en-US"/>
        </w:rPr>
        <w:t xml:space="preserve"> статьи 31</w:t>
      </w:r>
      <w:r w:rsidRPr="00425126">
        <w:rPr>
          <w:rFonts w:eastAsia="Calibri"/>
          <w:lang w:eastAsia="en-US"/>
        </w:rPr>
        <w:t xml:space="preserve"> после слов </w:t>
      </w:r>
      <w:r w:rsidRPr="00425126">
        <w:t>«физической культуры» дополнить словами «, школьного спорта»;</w:t>
      </w:r>
    </w:p>
    <w:p w:rsidR="0001140F" w:rsidRPr="00425126" w:rsidRDefault="0001140F" w:rsidP="0001140F">
      <w:pPr>
        <w:autoSpaceDE w:val="0"/>
        <w:autoSpaceDN w:val="0"/>
        <w:adjustRightInd w:val="0"/>
        <w:jc w:val="both"/>
        <w:rPr>
          <w:rFonts w:eastAsia="Calibri"/>
          <w:i/>
          <w:lang w:eastAsia="en-US"/>
        </w:rPr>
      </w:pPr>
    </w:p>
    <w:p w:rsidR="0001140F" w:rsidRPr="00425126" w:rsidRDefault="0001140F" w:rsidP="0001140F">
      <w:pPr>
        <w:jc w:val="both"/>
      </w:pPr>
      <w:r w:rsidRPr="00425126">
        <w:tab/>
      </w:r>
      <w:r w:rsidRPr="00425126">
        <w:rPr>
          <w:b/>
        </w:rPr>
        <w:t>8) в абзаце втором пункта 4 статьи 36</w:t>
      </w:r>
      <w:r w:rsidRPr="00425126">
        <w:t xml:space="preserve"> слова «Руководителя Администрации» заменить словом «Главы»;</w:t>
      </w:r>
    </w:p>
    <w:p w:rsidR="0001140F" w:rsidRPr="00425126" w:rsidRDefault="0001140F" w:rsidP="0001140F">
      <w:pPr>
        <w:jc w:val="both"/>
      </w:pPr>
    </w:p>
    <w:p w:rsidR="0001140F" w:rsidRPr="00425126" w:rsidRDefault="0001140F" w:rsidP="0001140F">
      <w:pPr>
        <w:ind w:firstLine="709"/>
        <w:jc w:val="both"/>
      </w:pPr>
      <w:r w:rsidRPr="00425126">
        <w:rPr>
          <w:b/>
        </w:rPr>
        <w:t>9) подпункт 24 пункта 1 статьи 37</w:t>
      </w:r>
      <w:r w:rsidRPr="00425126">
        <w:t xml:space="preserve"> после слов «физической культуры» дополнить словами «, школьного спорта»;</w:t>
      </w:r>
    </w:p>
    <w:p w:rsidR="0001140F" w:rsidRPr="00425126" w:rsidRDefault="0001140F" w:rsidP="0001140F">
      <w:pPr>
        <w:autoSpaceDE w:val="0"/>
        <w:autoSpaceDN w:val="0"/>
        <w:adjustRightInd w:val="0"/>
        <w:jc w:val="both"/>
        <w:rPr>
          <w:rFonts w:eastAsia="Calibri"/>
          <w:i/>
          <w:lang w:eastAsia="en-US"/>
        </w:rPr>
      </w:pPr>
    </w:p>
    <w:p w:rsidR="0001140F" w:rsidRPr="00425126" w:rsidRDefault="0001140F" w:rsidP="0001140F">
      <w:pPr>
        <w:ind w:firstLine="709"/>
        <w:jc w:val="both"/>
      </w:pPr>
      <w:r>
        <w:rPr>
          <w:b/>
        </w:rPr>
        <w:t>10) в подпункте 30 пункта</w:t>
      </w:r>
      <w:r w:rsidRPr="00425126">
        <w:rPr>
          <w:b/>
        </w:rPr>
        <w:t xml:space="preserve"> 1 статьи 37</w:t>
      </w:r>
      <w:r w:rsidRPr="00425126">
        <w:t xml:space="preserve"> слова «утверждает местные нормативы градостроительного проектирования города,»</w:t>
      </w:r>
      <w:r>
        <w:t>,</w:t>
      </w:r>
      <w:r w:rsidRPr="00425126">
        <w:t xml:space="preserve"> «, в том числе путём выкупа,» исключить;</w:t>
      </w:r>
    </w:p>
    <w:p w:rsidR="0001140F" w:rsidRPr="00425126" w:rsidRDefault="0001140F" w:rsidP="0001140F">
      <w:pPr>
        <w:jc w:val="both"/>
        <w:rPr>
          <w:i/>
        </w:rPr>
      </w:pPr>
    </w:p>
    <w:p w:rsidR="0001140F" w:rsidRPr="00113F5F" w:rsidRDefault="0001140F" w:rsidP="0001140F">
      <w:pPr>
        <w:jc w:val="both"/>
        <w:rPr>
          <w:b/>
        </w:rPr>
      </w:pPr>
      <w:r w:rsidRPr="00425126">
        <w:tab/>
      </w:r>
      <w:r w:rsidRPr="00425126">
        <w:rPr>
          <w:b/>
        </w:rPr>
        <w:t xml:space="preserve">11) </w:t>
      </w:r>
      <w:r>
        <w:rPr>
          <w:b/>
        </w:rPr>
        <w:t>первый абзац пункта</w:t>
      </w:r>
      <w:r w:rsidRPr="00425126">
        <w:rPr>
          <w:b/>
        </w:rPr>
        <w:t xml:space="preserve"> 9 статьи 39</w:t>
      </w:r>
      <w:r>
        <w:rPr>
          <w:b/>
        </w:rPr>
        <w:t xml:space="preserve"> </w:t>
      </w:r>
      <w:r w:rsidRPr="00425126">
        <w:t>изложить в следующей редакции:</w:t>
      </w:r>
    </w:p>
    <w:p w:rsidR="0001140F" w:rsidRDefault="0001140F" w:rsidP="0001140F">
      <w:pPr>
        <w:jc w:val="both"/>
      </w:pPr>
      <w:r w:rsidRPr="00425126">
        <w:tab/>
        <w:t>«</w:t>
      </w:r>
      <w:r>
        <w:t xml:space="preserve">9. </w:t>
      </w:r>
      <w:r w:rsidRPr="00425126">
        <w:t>На постоянной основе работает председатель Комиссии.»;</w:t>
      </w:r>
    </w:p>
    <w:p w:rsidR="0001140F" w:rsidRDefault="0001140F" w:rsidP="0001140F">
      <w:pPr>
        <w:jc w:val="both"/>
      </w:pPr>
    </w:p>
    <w:p w:rsidR="0001140F" w:rsidRDefault="0001140F" w:rsidP="0001140F">
      <w:pPr>
        <w:jc w:val="both"/>
      </w:pPr>
      <w:r>
        <w:tab/>
      </w:r>
      <w:r w:rsidRPr="00113F5F">
        <w:rPr>
          <w:b/>
        </w:rPr>
        <w:t>12) во втором абзаце пункта 9 статьи 39</w:t>
      </w:r>
      <w:r>
        <w:rPr>
          <w:b/>
        </w:rPr>
        <w:t xml:space="preserve"> </w:t>
      </w:r>
      <w:r>
        <w:t>слова «</w:t>
      </w:r>
      <w:r>
        <w:rPr>
          <w:rFonts w:ascii="Times New Roman CYR" w:hAnsi="Times New Roman CYR" w:cs="Times New Roman CYR"/>
        </w:rPr>
        <w:t>секретарю комиссии, работающим</w:t>
      </w:r>
      <w:r>
        <w:t>» заменить словом «работающему»;</w:t>
      </w:r>
    </w:p>
    <w:p w:rsidR="0001140F" w:rsidRDefault="0001140F" w:rsidP="0001140F">
      <w:pPr>
        <w:jc w:val="both"/>
      </w:pPr>
    </w:p>
    <w:p w:rsidR="0001140F" w:rsidRDefault="0001140F" w:rsidP="0001140F">
      <w:pPr>
        <w:jc w:val="both"/>
      </w:pPr>
      <w:r>
        <w:tab/>
      </w:r>
      <w:r w:rsidRPr="00113F5F">
        <w:rPr>
          <w:b/>
        </w:rPr>
        <w:t>13) в третьем абзаце</w:t>
      </w:r>
      <w:r>
        <w:t xml:space="preserve"> </w:t>
      </w:r>
      <w:r w:rsidRPr="00113F5F">
        <w:rPr>
          <w:b/>
        </w:rPr>
        <w:t>пункта 9 статьи 39</w:t>
      </w:r>
      <w:r>
        <w:rPr>
          <w:b/>
        </w:rPr>
        <w:t xml:space="preserve"> </w:t>
      </w:r>
      <w:r>
        <w:t xml:space="preserve">слова «и </w:t>
      </w:r>
      <w:r>
        <w:rPr>
          <w:rFonts w:ascii="Times New Roman CYR" w:hAnsi="Times New Roman CYR" w:cs="Times New Roman CYR"/>
        </w:rPr>
        <w:t>секретарю комиссии, работающим</w:t>
      </w:r>
      <w:r>
        <w:t>» заменить словами «, работающему»;</w:t>
      </w:r>
    </w:p>
    <w:p w:rsidR="0001140F" w:rsidRDefault="0001140F" w:rsidP="0001140F">
      <w:pPr>
        <w:jc w:val="both"/>
      </w:pPr>
    </w:p>
    <w:p w:rsidR="0001140F" w:rsidRDefault="0001140F" w:rsidP="0001140F">
      <w:pPr>
        <w:jc w:val="both"/>
      </w:pPr>
      <w:r>
        <w:tab/>
      </w:r>
      <w:r w:rsidRPr="00113F5F">
        <w:rPr>
          <w:b/>
        </w:rPr>
        <w:t xml:space="preserve">14) в </w:t>
      </w:r>
      <w:r>
        <w:rPr>
          <w:b/>
        </w:rPr>
        <w:t>тринадцатом</w:t>
      </w:r>
      <w:r w:rsidRPr="00113F5F">
        <w:rPr>
          <w:b/>
        </w:rPr>
        <w:t xml:space="preserve"> абзаце</w:t>
      </w:r>
      <w:r>
        <w:t xml:space="preserve"> </w:t>
      </w:r>
      <w:r w:rsidRPr="00113F5F">
        <w:rPr>
          <w:b/>
        </w:rPr>
        <w:t>пункта 9 статьи 39</w:t>
      </w:r>
      <w:r>
        <w:rPr>
          <w:b/>
        </w:rPr>
        <w:t xml:space="preserve"> </w:t>
      </w:r>
      <w:r>
        <w:t>слова «</w:t>
      </w:r>
      <w:r>
        <w:rPr>
          <w:rFonts w:ascii="Times New Roman CYR" w:hAnsi="Times New Roman CYR" w:cs="Times New Roman CYR"/>
        </w:rPr>
        <w:t>секретарь комиссии, работающие на постоянной основе, осуществляют</w:t>
      </w:r>
      <w:r>
        <w:t>» заменить словами «работающий на постоянной основе, осуществляет»;</w:t>
      </w:r>
    </w:p>
    <w:p w:rsidR="0001140F" w:rsidRDefault="0001140F" w:rsidP="0001140F">
      <w:pPr>
        <w:jc w:val="both"/>
      </w:pPr>
    </w:p>
    <w:p w:rsidR="0001140F" w:rsidRDefault="0001140F" w:rsidP="0001140F">
      <w:pPr>
        <w:jc w:val="both"/>
      </w:pPr>
      <w:r>
        <w:tab/>
      </w:r>
      <w:r w:rsidRPr="00113F5F">
        <w:rPr>
          <w:b/>
        </w:rPr>
        <w:t xml:space="preserve">15) в </w:t>
      </w:r>
      <w:r>
        <w:rPr>
          <w:b/>
        </w:rPr>
        <w:t>четырнадцатом</w:t>
      </w:r>
      <w:r w:rsidRPr="00113F5F">
        <w:rPr>
          <w:b/>
        </w:rPr>
        <w:t xml:space="preserve"> абзаце</w:t>
      </w:r>
      <w:r>
        <w:t xml:space="preserve"> </w:t>
      </w:r>
      <w:r w:rsidRPr="00113F5F">
        <w:rPr>
          <w:b/>
        </w:rPr>
        <w:t>пункта 9 статьи 39</w:t>
      </w:r>
      <w:r>
        <w:rPr>
          <w:b/>
        </w:rPr>
        <w:t xml:space="preserve"> </w:t>
      </w:r>
      <w:r>
        <w:t>слова «</w:t>
      </w:r>
      <w:r>
        <w:rPr>
          <w:rFonts w:ascii="Times New Roman CYR" w:hAnsi="Times New Roman CYR" w:cs="Times New Roman CYR"/>
        </w:rPr>
        <w:t>секретарю комиссии, работающим</w:t>
      </w:r>
      <w:r>
        <w:t>» заменить словом «работающему»;</w:t>
      </w:r>
    </w:p>
    <w:p w:rsidR="0001140F" w:rsidRDefault="0001140F" w:rsidP="0001140F">
      <w:pPr>
        <w:jc w:val="both"/>
      </w:pPr>
    </w:p>
    <w:p w:rsidR="0001140F" w:rsidRDefault="0001140F" w:rsidP="0001140F">
      <w:pPr>
        <w:jc w:val="both"/>
      </w:pPr>
      <w:r>
        <w:tab/>
      </w:r>
      <w:r w:rsidRPr="00113F5F">
        <w:rPr>
          <w:b/>
        </w:rPr>
        <w:t xml:space="preserve">16) в </w:t>
      </w:r>
      <w:r>
        <w:rPr>
          <w:b/>
        </w:rPr>
        <w:t>пятнадцатом</w:t>
      </w:r>
      <w:r w:rsidRPr="00113F5F">
        <w:rPr>
          <w:b/>
        </w:rPr>
        <w:t xml:space="preserve"> абзаце</w:t>
      </w:r>
      <w:r>
        <w:t xml:space="preserve"> </w:t>
      </w:r>
      <w:r w:rsidRPr="00113F5F">
        <w:rPr>
          <w:b/>
        </w:rPr>
        <w:t>пункта 9 статьи 39</w:t>
      </w:r>
      <w:r>
        <w:rPr>
          <w:b/>
        </w:rPr>
        <w:t xml:space="preserve"> </w:t>
      </w:r>
      <w:r>
        <w:t>слова «</w:t>
      </w:r>
      <w:r>
        <w:rPr>
          <w:rFonts w:ascii="Times New Roman CYR" w:hAnsi="Times New Roman CYR" w:cs="Times New Roman CYR"/>
        </w:rPr>
        <w:t>секретарю комиссии, работающим</w:t>
      </w:r>
      <w:r>
        <w:t>» заменить словом «работающему»;</w:t>
      </w:r>
    </w:p>
    <w:p w:rsidR="0001140F" w:rsidRDefault="0001140F" w:rsidP="0001140F">
      <w:pPr>
        <w:jc w:val="both"/>
      </w:pPr>
    </w:p>
    <w:p w:rsidR="0001140F" w:rsidRPr="00AA6D66" w:rsidRDefault="0001140F" w:rsidP="0001140F">
      <w:pPr>
        <w:jc w:val="both"/>
        <w:rPr>
          <w:b/>
        </w:rPr>
      </w:pPr>
      <w:r>
        <w:tab/>
      </w:r>
      <w:r>
        <w:rPr>
          <w:b/>
        </w:rPr>
        <w:t xml:space="preserve">17) в пункте 10 статьи 39 </w:t>
      </w:r>
      <w:r>
        <w:t xml:space="preserve">слова «и </w:t>
      </w:r>
      <w:r>
        <w:rPr>
          <w:rFonts w:ascii="Times New Roman CYR" w:hAnsi="Times New Roman CYR" w:cs="Times New Roman CYR"/>
        </w:rPr>
        <w:t>секретарь комиссии, работающие на постоянной основе, должны</w:t>
      </w:r>
      <w:r>
        <w:t>» заменить словами «, работающий на постоянной основе, должен»;</w:t>
      </w:r>
    </w:p>
    <w:p w:rsidR="0001140F" w:rsidRPr="00425126" w:rsidRDefault="0001140F" w:rsidP="0001140F"/>
    <w:p w:rsidR="0001140F" w:rsidRPr="00425126" w:rsidRDefault="0001140F" w:rsidP="0001140F">
      <w:r w:rsidRPr="00425126">
        <w:tab/>
      </w:r>
      <w:r>
        <w:rPr>
          <w:b/>
        </w:rPr>
        <w:t>18</w:t>
      </w:r>
      <w:r w:rsidRPr="00425126">
        <w:rPr>
          <w:b/>
        </w:rPr>
        <w:t>) абзац второй пункта 4 статьи 44</w:t>
      </w:r>
      <w:r w:rsidRPr="00425126">
        <w:t xml:space="preserve"> изложить в следующей редакции:</w:t>
      </w:r>
    </w:p>
    <w:p w:rsidR="0001140F" w:rsidRPr="00425126" w:rsidRDefault="0001140F" w:rsidP="0001140F">
      <w:pPr>
        <w:jc w:val="both"/>
      </w:pPr>
      <w:r w:rsidRPr="00425126">
        <w:tab/>
        <w:t>«В случае досрочного прекращения Главой города своих полномочий, подписание нормативных правовых актов осуществляет первый заместитель Главы Администрации города, а в случае отсутствия первого заместителя Главы Администрации города подписание нормативных правовых актов осуществляет заместитель Главы Администрации города, замещающий первого заместителя Главы Администрации города.»;</w:t>
      </w:r>
    </w:p>
    <w:p w:rsidR="0001140F" w:rsidRPr="00425126" w:rsidRDefault="0001140F" w:rsidP="0001140F">
      <w:pPr>
        <w:rPr>
          <w:i/>
        </w:rPr>
      </w:pPr>
    </w:p>
    <w:p w:rsidR="0001140F" w:rsidRPr="00425126" w:rsidRDefault="0001140F" w:rsidP="0001140F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b/>
        </w:rPr>
        <w:tab/>
        <w:t>19</w:t>
      </w:r>
      <w:r w:rsidRPr="00425126">
        <w:rPr>
          <w:b/>
        </w:rPr>
        <w:t xml:space="preserve">) в пункте 6 статьи 50 </w:t>
      </w:r>
      <w:r w:rsidRPr="00425126">
        <w:rPr>
          <w:rFonts w:eastAsia="Calibri"/>
          <w:lang w:eastAsia="en-US"/>
        </w:rPr>
        <w:t>слова "затрат на их денежное содержание" заменить словами "расходов на оплату их труда";</w:t>
      </w:r>
    </w:p>
    <w:p w:rsidR="0001140F" w:rsidRPr="00425126" w:rsidRDefault="0001140F" w:rsidP="0001140F">
      <w:pPr>
        <w:rPr>
          <w:i/>
        </w:rPr>
      </w:pPr>
    </w:p>
    <w:p w:rsidR="0001140F" w:rsidRPr="00425126" w:rsidRDefault="0001140F" w:rsidP="0001140F">
      <w:r w:rsidRPr="00425126">
        <w:tab/>
      </w:r>
      <w:r>
        <w:rPr>
          <w:b/>
        </w:rPr>
        <w:t>20</w:t>
      </w:r>
      <w:r w:rsidRPr="00425126">
        <w:rPr>
          <w:b/>
        </w:rPr>
        <w:t>) Статью 51</w:t>
      </w:r>
      <w:r w:rsidRPr="00425126">
        <w:t xml:space="preserve"> изложить в следующей редакции:</w:t>
      </w:r>
    </w:p>
    <w:p w:rsidR="0001140F" w:rsidRPr="00425126" w:rsidRDefault="0001140F" w:rsidP="0001140F">
      <w:pPr>
        <w:jc w:val="center"/>
        <w:rPr>
          <w:b/>
        </w:rPr>
      </w:pPr>
      <w:r w:rsidRPr="00425126">
        <w:rPr>
          <w:b/>
        </w:rPr>
        <w:t>«Статья 51. Доходы бюджета города</w:t>
      </w:r>
    </w:p>
    <w:p w:rsidR="0001140F" w:rsidRPr="00425126" w:rsidRDefault="0001140F" w:rsidP="0001140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 w:rsidRPr="00425126">
        <w:rPr>
          <w:rFonts w:eastAsia="Calibri"/>
          <w:bCs/>
          <w:lang w:eastAsia="en-US"/>
        </w:rPr>
        <w:t>Формирование доходов бюджета города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платежах.»;</w:t>
      </w:r>
    </w:p>
    <w:p w:rsidR="0001140F" w:rsidRPr="00425126" w:rsidRDefault="0001140F" w:rsidP="0001140F">
      <w:pPr>
        <w:rPr>
          <w:i/>
        </w:rPr>
      </w:pPr>
    </w:p>
    <w:p w:rsidR="0001140F" w:rsidRPr="00425126" w:rsidRDefault="0001140F" w:rsidP="0001140F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>
        <w:rPr>
          <w:rFonts w:eastAsia="Calibri"/>
          <w:b/>
          <w:bCs/>
          <w:lang w:eastAsia="en-US"/>
        </w:rPr>
        <w:t>21</w:t>
      </w:r>
      <w:r w:rsidRPr="00425126">
        <w:rPr>
          <w:rFonts w:eastAsia="Calibri"/>
          <w:b/>
          <w:bCs/>
          <w:lang w:eastAsia="en-US"/>
        </w:rPr>
        <w:t>) Статьи 52, 53, 54</w:t>
      </w:r>
      <w:r w:rsidRPr="00425126">
        <w:rPr>
          <w:rFonts w:eastAsia="Calibri"/>
          <w:bCs/>
          <w:lang w:eastAsia="en-US"/>
        </w:rPr>
        <w:t xml:space="preserve"> признать утратившими силу;</w:t>
      </w:r>
    </w:p>
    <w:p w:rsidR="0001140F" w:rsidRPr="00425126" w:rsidRDefault="0001140F" w:rsidP="0001140F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</w:p>
    <w:p w:rsidR="0001140F" w:rsidRPr="00425126" w:rsidRDefault="0001140F" w:rsidP="0001140F">
      <w:pPr>
        <w:autoSpaceDE w:val="0"/>
        <w:autoSpaceDN w:val="0"/>
        <w:adjustRightInd w:val="0"/>
        <w:ind w:firstLine="708"/>
        <w:jc w:val="both"/>
      </w:pPr>
      <w:r>
        <w:rPr>
          <w:rFonts w:eastAsia="Calibri"/>
          <w:b/>
          <w:bCs/>
          <w:lang w:eastAsia="en-US"/>
        </w:rPr>
        <w:t>22</w:t>
      </w:r>
      <w:r w:rsidRPr="00425126">
        <w:rPr>
          <w:rFonts w:eastAsia="Calibri"/>
          <w:b/>
          <w:bCs/>
          <w:lang w:eastAsia="en-US"/>
        </w:rPr>
        <w:t>) Статью 55</w:t>
      </w:r>
      <w:r w:rsidRPr="00425126">
        <w:rPr>
          <w:rFonts w:eastAsia="Calibri"/>
          <w:bCs/>
          <w:lang w:eastAsia="en-US"/>
        </w:rPr>
        <w:t xml:space="preserve"> </w:t>
      </w:r>
      <w:r w:rsidRPr="00425126">
        <w:t>изложить в следующей редакции:</w:t>
      </w:r>
    </w:p>
    <w:p w:rsidR="0001140F" w:rsidRPr="00960CF5" w:rsidRDefault="0001140F" w:rsidP="0001140F">
      <w:pPr>
        <w:autoSpaceDE w:val="0"/>
        <w:autoSpaceDN w:val="0"/>
        <w:adjustRightInd w:val="0"/>
        <w:ind w:firstLine="708"/>
        <w:jc w:val="center"/>
        <w:rPr>
          <w:b/>
        </w:rPr>
      </w:pPr>
      <w:r w:rsidRPr="00425126">
        <w:rPr>
          <w:b/>
        </w:rPr>
        <w:t>«Статья 55. Расходы бюджета города</w:t>
      </w:r>
    </w:p>
    <w:p w:rsidR="0001140F" w:rsidRPr="00425126" w:rsidRDefault="0001140F" w:rsidP="0001140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 w:rsidRPr="00425126">
        <w:rPr>
          <w:rFonts w:eastAsia="Calibri"/>
          <w:bCs/>
          <w:lang w:eastAsia="en-US"/>
        </w:rPr>
        <w:t>1. Формирование расходов бюджета города осуществляется в соответствии с расходными обязательствами города, устанавливаемыми и исполняемыми органами местного самоуправления города в соответствии с требованиями бюджетного законодательства Российской Федерации.</w:t>
      </w:r>
    </w:p>
    <w:p w:rsidR="0001140F" w:rsidRPr="00425126" w:rsidRDefault="0001140F" w:rsidP="0001140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 w:rsidRPr="00425126">
        <w:rPr>
          <w:rFonts w:eastAsia="Calibri"/>
          <w:bCs/>
          <w:lang w:eastAsia="en-US"/>
        </w:rPr>
        <w:t xml:space="preserve">2. Исполнение расходных обязательств города осуществляется за счёт средств бюджета города в соответствии с требованиями Бюджетного </w:t>
      </w:r>
      <w:hyperlink r:id="rId7" w:history="1">
        <w:r w:rsidRPr="00425126">
          <w:rPr>
            <w:rFonts w:eastAsia="Calibri"/>
            <w:bCs/>
            <w:lang w:eastAsia="en-US"/>
          </w:rPr>
          <w:t>кодекса</w:t>
        </w:r>
      </w:hyperlink>
      <w:r w:rsidRPr="00425126">
        <w:rPr>
          <w:rFonts w:eastAsia="Calibri"/>
          <w:bCs/>
          <w:lang w:eastAsia="en-US"/>
        </w:rPr>
        <w:t xml:space="preserve"> Российской Федерации.»;</w:t>
      </w:r>
    </w:p>
    <w:p w:rsidR="0001140F" w:rsidRPr="00425126" w:rsidRDefault="0001140F" w:rsidP="0001140F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01140F" w:rsidRPr="00425126" w:rsidRDefault="0001140F" w:rsidP="0001140F">
      <w:pPr>
        <w:autoSpaceDE w:val="0"/>
        <w:autoSpaceDN w:val="0"/>
        <w:adjustRightInd w:val="0"/>
        <w:ind w:firstLine="708"/>
        <w:jc w:val="both"/>
        <w:rPr>
          <w:b/>
        </w:rPr>
      </w:pPr>
      <w:r>
        <w:rPr>
          <w:b/>
        </w:rPr>
        <w:t>23</w:t>
      </w:r>
      <w:r w:rsidRPr="00425126">
        <w:rPr>
          <w:b/>
        </w:rPr>
        <w:t>) Статью 59 изложить в следующей редакции:</w:t>
      </w:r>
    </w:p>
    <w:p w:rsidR="0001140F" w:rsidRPr="00425126" w:rsidRDefault="0001140F" w:rsidP="0001140F">
      <w:pPr>
        <w:autoSpaceDE w:val="0"/>
        <w:autoSpaceDN w:val="0"/>
        <w:adjustRightInd w:val="0"/>
        <w:ind w:firstLine="708"/>
        <w:jc w:val="center"/>
        <w:rPr>
          <w:b/>
        </w:rPr>
      </w:pPr>
      <w:r w:rsidRPr="00425126">
        <w:rPr>
          <w:b/>
        </w:rPr>
        <w:t>«Статья 59 Исполнение бюджета города</w:t>
      </w:r>
    </w:p>
    <w:p w:rsidR="0001140F" w:rsidRPr="00425126" w:rsidRDefault="0001140F" w:rsidP="0001140F">
      <w:pPr>
        <w:autoSpaceDE w:val="0"/>
        <w:autoSpaceDN w:val="0"/>
        <w:adjustRightInd w:val="0"/>
        <w:ind w:firstLine="708"/>
        <w:jc w:val="center"/>
        <w:rPr>
          <w:b/>
        </w:rPr>
      </w:pPr>
    </w:p>
    <w:p w:rsidR="0001140F" w:rsidRPr="00425126" w:rsidRDefault="0001140F" w:rsidP="0001140F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425126">
        <w:t>Исполнение бюджета города</w:t>
      </w:r>
      <w:r w:rsidRPr="00425126">
        <w:rPr>
          <w:rFonts w:eastAsia="Calibri"/>
          <w:bCs/>
          <w:lang w:eastAsia="en-US"/>
        </w:rPr>
        <w:t xml:space="preserve"> осуществляется в соответствии с бюджетным законодательством Российской Федерации и Положением о бюд</w:t>
      </w:r>
      <w:r>
        <w:rPr>
          <w:rFonts w:eastAsia="Calibri"/>
          <w:bCs/>
          <w:lang w:eastAsia="en-US"/>
        </w:rPr>
        <w:t>жетном процессе города Реутов, у</w:t>
      </w:r>
      <w:r w:rsidRPr="00425126">
        <w:rPr>
          <w:rFonts w:eastAsia="Calibri"/>
          <w:bCs/>
          <w:lang w:eastAsia="en-US"/>
        </w:rPr>
        <w:t>тверждаемым Советом депутатов.»;</w:t>
      </w:r>
    </w:p>
    <w:p w:rsidR="0001140F" w:rsidRPr="00425126" w:rsidRDefault="0001140F" w:rsidP="0001140F">
      <w:pPr>
        <w:autoSpaceDE w:val="0"/>
        <w:autoSpaceDN w:val="0"/>
        <w:adjustRightInd w:val="0"/>
        <w:ind w:firstLine="708"/>
        <w:jc w:val="both"/>
      </w:pPr>
    </w:p>
    <w:p w:rsidR="0001140F" w:rsidRPr="00425126" w:rsidRDefault="0001140F" w:rsidP="0001140F">
      <w:pPr>
        <w:autoSpaceDE w:val="0"/>
        <w:autoSpaceDN w:val="0"/>
        <w:adjustRightInd w:val="0"/>
        <w:ind w:firstLine="708"/>
        <w:jc w:val="both"/>
      </w:pPr>
      <w:r>
        <w:rPr>
          <w:b/>
        </w:rPr>
        <w:t>24</w:t>
      </w:r>
      <w:r w:rsidRPr="00425126">
        <w:rPr>
          <w:b/>
        </w:rPr>
        <w:t>) Статью 61 дополнить пунктом 7.1</w:t>
      </w:r>
      <w:r w:rsidRPr="00425126">
        <w:t xml:space="preserve"> следующего содержания:</w:t>
      </w:r>
    </w:p>
    <w:p w:rsidR="0001140F" w:rsidRPr="00425126" w:rsidRDefault="0001140F" w:rsidP="0001140F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425126">
        <w:tab/>
        <w:t xml:space="preserve">«7.1. </w:t>
      </w:r>
      <w:r w:rsidRPr="00425126">
        <w:rPr>
          <w:rFonts w:eastAsia="Calibri"/>
          <w:lang w:eastAsia="en-US"/>
        </w:rPr>
        <w:t xml:space="preserve">Депутаты Совета депутатов, распущенного на основании </w:t>
      </w:r>
      <w:hyperlink r:id="rId8" w:history="1">
        <w:r w:rsidRPr="00425126">
          <w:rPr>
            <w:rFonts w:eastAsia="Calibri"/>
            <w:lang w:eastAsia="en-US"/>
          </w:rPr>
          <w:t>пункта</w:t>
        </w:r>
      </w:hyperlink>
      <w:r w:rsidRPr="00425126">
        <w:rPr>
          <w:rFonts w:eastAsia="Calibri"/>
          <w:lang w:eastAsia="en-US"/>
        </w:rPr>
        <w:t xml:space="preserve"> 6.1 настоящего Устава, вправе в течение 10 дней со дня вступления в силу закона Московской области о роспуске Совета депутатов обратиться в суд с заявлением для установления факта отсутствия их вины за </w:t>
      </w:r>
      <w:proofErr w:type="spellStart"/>
      <w:r w:rsidRPr="00425126">
        <w:rPr>
          <w:rFonts w:eastAsia="Calibri"/>
          <w:lang w:eastAsia="en-US"/>
        </w:rPr>
        <w:t>непроведение</w:t>
      </w:r>
      <w:proofErr w:type="spellEnd"/>
      <w:r w:rsidRPr="00425126">
        <w:rPr>
          <w:rFonts w:eastAsia="Calibri"/>
          <w:lang w:eastAsia="en-US"/>
        </w:rPr>
        <w:t xml:space="preserve"> Советом депутатов правомочного заседания в течение трех месяцев подряд. Суд должен рассмотреть заявление и принять решение не позднее чем через 10 дней со дня его подачи.».</w:t>
      </w:r>
    </w:p>
    <w:p w:rsidR="0001140F" w:rsidRPr="00425126" w:rsidRDefault="0001140F" w:rsidP="0001140F">
      <w:pPr>
        <w:autoSpaceDE w:val="0"/>
        <w:autoSpaceDN w:val="0"/>
        <w:adjustRightInd w:val="0"/>
        <w:jc w:val="both"/>
        <w:rPr>
          <w:rFonts w:eastAsia="Calibri"/>
          <w:i/>
          <w:lang w:eastAsia="en-US"/>
        </w:rPr>
      </w:pPr>
    </w:p>
    <w:p w:rsidR="0001140F" w:rsidRPr="00425126" w:rsidRDefault="0001140F" w:rsidP="0001140F">
      <w:pPr>
        <w:widowControl w:val="0"/>
        <w:autoSpaceDE w:val="0"/>
        <w:autoSpaceDN w:val="0"/>
        <w:adjustRightInd w:val="0"/>
        <w:spacing w:after="200"/>
        <w:ind w:firstLine="708"/>
        <w:jc w:val="both"/>
        <w:rPr>
          <w:rFonts w:ascii="Times New Roman CYR" w:hAnsi="Times New Roman CYR" w:cs="Times New Roman CYR"/>
        </w:rPr>
      </w:pPr>
      <w:r w:rsidRPr="00425126">
        <w:t xml:space="preserve">2. </w:t>
      </w:r>
      <w:r w:rsidRPr="00425126">
        <w:rPr>
          <w:rFonts w:ascii="Times New Roman CYR" w:hAnsi="Times New Roman CYR" w:cs="Times New Roman CYR"/>
        </w:rPr>
        <w:t xml:space="preserve">Опубликовать настоящее Решение в газете </w:t>
      </w:r>
      <w:r w:rsidRPr="00425126">
        <w:t>«</w:t>
      </w:r>
      <w:proofErr w:type="spellStart"/>
      <w:r w:rsidRPr="00425126">
        <w:rPr>
          <w:rFonts w:ascii="Times New Roman CYR" w:hAnsi="Times New Roman CYR" w:cs="Times New Roman CYR"/>
        </w:rPr>
        <w:t>Реут</w:t>
      </w:r>
      <w:proofErr w:type="spellEnd"/>
      <w:r w:rsidRPr="00425126">
        <w:t xml:space="preserve">» </w:t>
      </w:r>
      <w:r w:rsidRPr="00425126">
        <w:rPr>
          <w:rFonts w:ascii="Times New Roman CYR" w:hAnsi="Times New Roman CYR" w:cs="Times New Roman CYR"/>
        </w:rPr>
        <w:t xml:space="preserve">и разместить на городском сайте после регистрации в Управлении Министерства юстиции Российской Федерации по Московской области.       </w:t>
      </w:r>
    </w:p>
    <w:p w:rsidR="0001140F" w:rsidRPr="00425126" w:rsidRDefault="0001140F" w:rsidP="0001140F">
      <w:pPr>
        <w:widowControl w:val="0"/>
        <w:autoSpaceDE w:val="0"/>
        <w:autoSpaceDN w:val="0"/>
        <w:adjustRightInd w:val="0"/>
        <w:spacing w:after="200"/>
        <w:ind w:firstLine="708"/>
        <w:jc w:val="both"/>
        <w:rPr>
          <w:rFonts w:ascii="Times New Roman CYR" w:hAnsi="Times New Roman CYR" w:cs="Times New Roman CYR"/>
        </w:rPr>
      </w:pPr>
    </w:p>
    <w:p w:rsidR="0001140F" w:rsidRPr="00425126" w:rsidRDefault="0001140F" w:rsidP="0001140F">
      <w:pPr>
        <w:widowControl w:val="0"/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</w:rPr>
      </w:pPr>
    </w:p>
    <w:p w:rsidR="0001140F" w:rsidRPr="00425126" w:rsidRDefault="0001140F" w:rsidP="0001140F">
      <w:pPr>
        <w:widowControl w:val="0"/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</w:rPr>
      </w:pPr>
      <w:r w:rsidRPr="00425126">
        <w:rPr>
          <w:rFonts w:ascii="Times New Roman CYR" w:hAnsi="Times New Roman CYR" w:cs="Times New Roman CYR"/>
        </w:rPr>
        <w:t xml:space="preserve">Глава города Реутов                                                                                           </w:t>
      </w:r>
      <w:r w:rsidRPr="00425126">
        <w:rPr>
          <w:rFonts w:ascii="Times New Roman CYR" w:hAnsi="Times New Roman CYR" w:cs="Times New Roman CYR"/>
        </w:rPr>
        <w:tab/>
        <w:t>С.Г. Юров</w:t>
      </w:r>
    </w:p>
    <w:p w:rsidR="0001140F" w:rsidRPr="00425126" w:rsidRDefault="0001140F" w:rsidP="0001140F">
      <w:pPr>
        <w:widowControl w:val="0"/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</w:rPr>
      </w:pPr>
    </w:p>
    <w:p w:rsidR="0001140F" w:rsidRPr="00425126" w:rsidRDefault="0001140F" w:rsidP="0001140F">
      <w:r w:rsidRPr="00425126">
        <w:t xml:space="preserve">Принято Решением </w:t>
      </w:r>
    </w:p>
    <w:p w:rsidR="0001140F" w:rsidRPr="00425126" w:rsidRDefault="0001140F" w:rsidP="0001140F">
      <w:r w:rsidRPr="00425126">
        <w:t xml:space="preserve">Совета депутатов </w:t>
      </w:r>
    </w:p>
    <w:p w:rsidR="0001140F" w:rsidRPr="00425126" w:rsidRDefault="0001140F" w:rsidP="0001140F">
      <w:r w:rsidRPr="00425126">
        <w:t xml:space="preserve">города Реутов </w:t>
      </w:r>
    </w:p>
    <w:p w:rsidR="0001140F" w:rsidRDefault="0001140F" w:rsidP="0001140F">
      <w:r w:rsidRPr="00425126">
        <w:t xml:space="preserve">от </w:t>
      </w:r>
      <w:r w:rsidR="00093770">
        <w:t>11.11.2015</w:t>
      </w:r>
      <w:r w:rsidRPr="00425126">
        <w:t xml:space="preserve"> № </w:t>
      </w:r>
      <w:r w:rsidR="00093770">
        <w:t>181/33</w:t>
      </w:r>
    </w:p>
    <w:p w:rsidR="0001140F" w:rsidRDefault="0001140F" w:rsidP="0001140F"/>
    <w:p w:rsidR="0001140F" w:rsidRDefault="0001140F" w:rsidP="0001140F"/>
    <w:p w:rsidR="0069710E" w:rsidRDefault="0069710E" w:rsidP="0001140F"/>
    <w:p w:rsidR="0069710E" w:rsidRDefault="0069710E" w:rsidP="0001140F"/>
    <w:p w:rsidR="0069710E" w:rsidRDefault="0069710E" w:rsidP="0001140F"/>
    <w:p w:rsidR="00000243" w:rsidRDefault="00000243">
      <w:bookmarkStart w:id="0" w:name="_GoBack"/>
      <w:bookmarkEnd w:id="0"/>
    </w:p>
    <w:sectPr w:rsidR="00000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40F"/>
    <w:rsid w:val="00000243"/>
    <w:rsid w:val="0001140F"/>
    <w:rsid w:val="00093770"/>
    <w:rsid w:val="005626B0"/>
    <w:rsid w:val="0069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8055E0171819208CEF90084FE096930682849696FE0254E9C4EE4FCF1AF3AF979596DEk7R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AC5C430DA6A67CC7D1CA2A578EB4E2AD5B5C8796F8BCF3A5F75FFC9E8ECTB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F5915B1DB338252DE17FB28CABE4F9255D15094E26C79EC6F64707ABCE0875FB05EF20EBE317FA0wEf6N" TargetMode="External"/><Relationship Id="rId5" Type="http://schemas.openxmlformats.org/officeDocument/2006/relationships/hyperlink" Target="consultantplus://offline/ref=DF5915B1DB338252DE17FB28CABE4F9255D15497E16B79EC6F64707ABCE0875FB05EF20EBE317FA3wEf6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Шевченко Е.С.</cp:lastModifiedBy>
  <cp:revision>5</cp:revision>
  <dcterms:created xsi:type="dcterms:W3CDTF">2015-11-12T05:55:00Z</dcterms:created>
  <dcterms:modified xsi:type="dcterms:W3CDTF">2015-12-02T12:16:00Z</dcterms:modified>
</cp:coreProperties>
</file>